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D6573" w:rsidP="6A148801" w:rsidRDefault="007D6573" w14:paraId="2B071108" w14:textId="39C638BB">
      <w:pPr>
        <w:pStyle w:val="Heading1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32"/>
          <w:szCs w:val="32"/>
          <w:lang w:val="en-US"/>
        </w:rPr>
      </w:pPr>
      <w:r w:rsidRPr="6A148801" w:rsidR="6A148801">
        <w:rPr>
          <w:noProof w:val="0"/>
          <w:lang w:val="en-US"/>
        </w:rPr>
        <w:t>Activity 3 – Advanced Library Pathway</w:t>
      </w:r>
    </w:p>
    <w:p w:rsidR="007D6573" w:rsidP="6A148801" w:rsidRDefault="007D6573" w14:paraId="219B011C" w14:textId="2246EE7E">
      <w:pPr>
        <w:pStyle w:val="Normal"/>
        <w:rPr>
          <w:noProof w:val="0"/>
          <w:lang w:val="en-US"/>
        </w:rPr>
      </w:pPr>
    </w:p>
    <w:p w:rsidR="007D6573" w:rsidP="6A148801" w:rsidRDefault="007D6573" w14:paraId="37F0ABF8" w14:textId="5D564A77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>In this activity you will start to look for information relating to your research topic using resources in your library. We will guide you to search for a variety of resources to get you started with your journey of discovery.</w:t>
      </w:r>
    </w:p>
    <w:p w:rsidR="007D6573" w:rsidP="4B42069C" w:rsidRDefault="007D6573" w14:paraId="0DE5C87D" w14:textId="01F55CB2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>Instructions</w:t>
      </w:r>
    </w:p>
    <w:p w:rsidR="007D6573" w:rsidP="4B42069C" w:rsidRDefault="007D6573" w14:paraId="75280550" w14:textId="65C9A1C0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>Follow the steps shown for each resource and note the things you find. There is a form provided to record your findings (optional).</w:t>
      </w:r>
    </w:p>
    <w:p w:rsidR="007D6573" w:rsidP="4B42069C" w:rsidRDefault="007D6573" w14:paraId="13384400" w14:textId="6CFE0D3D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>You will need to use the library website and the Library Search for your university. We recommend opening the website in a new tab during the activity or on your mobile phone.</w:t>
      </w:r>
    </w:p>
    <w:p w:rsidR="007D6573" w:rsidP="4B42069C" w:rsidRDefault="007D6573" w14:paraId="15DF2EA4" w14:textId="657B5DD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Falmouth students - visit </w:t>
      </w:r>
      <w:hyperlink r:id="R96efa653f5434550">
        <w:r w:rsidRPr="4B42069C" w:rsidR="6A148801">
          <w:rPr>
            <w:rStyle w:val="Hyperlink"/>
            <w:noProof w:val="0"/>
            <w:lang w:val="en-US"/>
          </w:rPr>
          <w:t>library.fxplus.ac.uk</w:t>
        </w:r>
      </w:hyperlink>
      <w:r w:rsidRPr="4B42069C" w:rsidR="6A148801">
        <w:rPr>
          <w:noProof w:val="0"/>
          <w:lang w:val="en-US"/>
        </w:rPr>
        <w:t xml:space="preserve"> </w:t>
      </w:r>
    </w:p>
    <w:p w:rsidR="007D6573" w:rsidP="4B42069C" w:rsidRDefault="007D6573" w14:paraId="673437AD" w14:textId="4514961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6B9B"/>
          <w:sz w:val="25"/>
          <w:szCs w:val="25"/>
          <w:u w:val="none"/>
          <w:lang w:val="en-US"/>
        </w:rPr>
      </w:pPr>
      <w:r w:rsidRPr="4B42069C" w:rsidR="6A148801">
        <w:rPr>
          <w:noProof w:val="0"/>
          <w:lang w:val="en-US"/>
        </w:rPr>
        <w:t xml:space="preserve">Exeter students - visit </w:t>
      </w:r>
      <w:hyperlink r:id="Re81ad030fa944c60">
        <w:r w:rsidRPr="4B42069C" w:rsidR="6A148801">
          <w:rPr>
            <w:rStyle w:val="Hyperlink"/>
            <w:noProof w:val="0"/>
            <w:lang w:val="en-US"/>
          </w:rPr>
          <w:t>exeter.ac.uk/departments/library</w:t>
        </w:r>
      </w:hyperlink>
    </w:p>
    <w:p w:rsidR="007D6573" w:rsidP="4B42069C" w:rsidRDefault="007D6573" w14:paraId="253D2BE0" w14:textId="0946F43F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 xml:space="preserve">If you are on a Falmouth course, you will be using Falmouth Library Search for many of these activities so you might like to explore </w:t>
      </w:r>
      <w:proofErr w:type="gramStart"/>
      <w:r w:rsidRPr="4B42069C" w:rsidR="6A148801">
        <w:rPr>
          <w:noProof w:val="0"/>
          <w:lang w:val="en-US"/>
        </w:rPr>
        <w:t>our</w:t>
      </w:r>
      <w:proofErr w:type="gramEnd"/>
      <w:r w:rsidRPr="4B42069C" w:rsidR="6A148801">
        <w:rPr>
          <w:noProof w:val="0"/>
          <w:lang w:val="en-US"/>
        </w:rPr>
        <w:t xml:space="preserve"> </w:t>
      </w:r>
      <w:hyperlink r:id="Rf4c2b80587204836">
        <w:r w:rsidRPr="4B42069C" w:rsidR="6A148801">
          <w:rPr>
            <w:rStyle w:val="Hyperlink"/>
            <w:noProof w:val="0"/>
            <w:lang w:val="en-US"/>
          </w:rPr>
          <w:t xml:space="preserve">video playlist </w:t>
        </w:r>
      </w:hyperlink>
      <w:r w:rsidRPr="4B42069C" w:rsidR="6A148801">
        <w:rPr>
          <w:noProof w:val="0"/>
          <w:lang w:val="en-US"/>
        </w:rPr>
        <w:t>to help you use it.</w:t>
      </w:r>
    </w:p>
    <w:p w:rsidR="007D6573" w:rsidP="4B42069C" w:rsidRDefault="007D6573" w14:paraId="2656C2B7" w14:textId="0F994EBD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 xml:space="preserve">We would encourage you to look for a variety of sources to build your confidence in searching for and accessing </w:t>
      </w:r>
      <w:r w:rsidRPr="4B42069C" w:rsidR="6A148801">
        <w:rPr>
          <w:noProof w:val="0"/>
          <w:lang w:val="en-US"/>
        </w:rPr>
        <w:t>different sources</w:t>
      </w:r>
      <w:r w:rsidRPr="4B42069C" w:rsidR="6A148801">
        <w:rPr>
          <w:noProof w:val="0"/>
          <w:lang w:val="en-US"/>
        </w:rPr>
        <w:t xml:space="preserve"> and types of information. Work through the guidance below to gather some sources for your project from each of the categories.</w:t>
      </w:r>
    </w:p>
    <w:p w:rsidR="007D6573" w:rsidP="4B42069C" w:rsidRDefault="007D6573" w14:paraId="373FCCFE" w14:textId="776D7F29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 xml:space="preserve">If you would prefer to download a Word document to access this </w:t>
      </w:r>
      <w:r w:rsidRPr="4B42069C" w:rsidR="6A148801">
        <w:rPr>
          <w:noProof w:val="0"/>
          <w:lang w:val="en-US"/>
        </w:rPr>
        <w:t>activity,</w:t>
      </w:r>
      <w:r w:rsidRPr="4B42069C" w:rsidR="6A148801">
        <w:rPr>
          <w:noProof w:val="0"/>
          <w:lang w:val="en-US"/>
        </w:rPr>
        <w:t xml:space="preserve"> please do so.</w:t>
      </w:r>
    </w:p>
    <w:p w:rsidR="4B42069C" w:rsidP="4B42069C" w:rsidRDefault="4B42069C" w14:paraId="40874922" w14:textId="2EDB0589">
      <w:pPr>
        <w:pStyle w:val="Normal"/>
        <w:jc w:val="lef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7095"/>
      </w:tblGrid>
      <w:tr w:rsidR="4B42069C" w:rsidTr="4B42069C" w14:paraId="7F2E780F">
        <w:tc>
          <w:tcPr>
            <w:tcW w:w="9360" w:type="dxa"/>
            <w:gridSpan w:val="2"/>
            <w:tcMar/>
          </w:tcPr>
          <w:p w:rsidR="4B42069C" w:rsidP="4B42069C" w:rsidRDefault="4B42069C" w14:paraId="68EE6ED5" w14:textId="03B532C4">
            <w:pPr>
              <w:pStyle w:val="Normal"/>
              <w:jc w:val="left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4B42069C" w:rsidR="4B42069C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Record sources found:</w:t>
            </w:r>
          </w:p>
        </w:tc>
      </w:tr>
      <w:tr w:rsidR="4B42069C" w:rsidTr="4B42069C" w14:paraId="52B48A36">
        <w:tc>
          <w:tcPr>
            <w:tcW w:w="2265" w:type="dxa"/>
            <w:tcMar/>
          </w:tcPr>
          <w:p w:rsidR="6A148801" w:rsidP="4B42069C" w:rsidRDefault="6A148801" w14:paraId="0B7417D8" w14:textId="3F0A406C">
            <w:pPr>
              <w:jc w:val="left"/>
            </w:pPr>
            <w:r w:rsidRPr="4B42069C" w:rsidR="6A14880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Journal article(s)</w:t>
            </w:r>
          </w:p>
          <w:p w:rsidR="4B42069C" w:rsidP="4B42069C" w:rsidRDefault="4B42069C" w14:paraId="0814001E" w14:textId="0ACCDF4D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7095" w:type="dxa"/>
            <w:tcMar/>
          </w:tcPr>
          <w:p w:rsidR="4B42069C" w:rsidP="4B42069C" w:rsidRDefault="4B42069C" w14:paraId="2D4E2E83" w14:textId="2ED651CA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462A3E1B" w14:textId="2A17430A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4336C17D" w14:textId="68E14096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</w:tr>
      <w:tr w:rsidR="4B42069C" w:rsidTr="4B42069C" w14:paraId="2C7C44DE">
        <w:tc>
          <w:tcPr>
            <w:tcW w:w="2265" w:type="dxa"/>
            <w:tcMar/>
          </w:tcPr>
          <w:p w:rsidR="6A148801" w:rsidP="4B42069C" w:rsidRDefault="6A148801" w14:paraId="022B67B8" w14:textId="38C8CB29">
            <w:pPr>
              <w:jc w:val="left"/>
            </w:pPr>
            <w:r w:rsidRPr="4B42069C" w:rsidR="6A14880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Multimedia</w:t>
            </w:r>
          </w:p>
          <w:p w:rsidR="4B42069C" w:rsidP="4B42069C" w:rsidRDefault="4B42069C" w14:paraId="1155DB13" w14:textId="6E4B8BAD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7095" w:type="dxa"/>
            <w:tcMar/>
          </w:tcPr>
          <w:p w:rsidR="4B42069C" w:rsidP="4B42069C" w:rsidRDefault="4B42069C" w14:paraId="2F48AEC9" w14:textId="75ECCFF2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41C540A7" w14:textId="4E0A616C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070FC4CC" w14:textId="39E26E15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</w:tr>
      <w:tr w:rsidR="4B42069C" w:rsidTr="4B42069C" w14:paraId="4B83986A">
        <w:tc>
          <w:tcPr>
            <w:tcW w:w="2265" w:type="dxa"/>
            <w:tcMar/>
          </w:tcPr>
          <w:p w:rsidR="6A148801" w:rsidP="4B42069C" w:rsidRDefault="6A148801" w14:paraId="2F4CBF10" w14:textId="40FA1955">
            <w:pPr>
              <w:jc w:val="left"/>
            </w:pPr>
            <w:r w:rsidRPr="4B42069C" w:rsidR="6A14880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Data</w:t>
            </w:r>
          </w:p>
          <w:p w:rsidR="4B42069C" w:rsidP="4B42069C" w:rsidRDefault="4B42069C" w14:paraId="10A86A0E" w14:textId="58B2D7AF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7095" w:type="dxa"/>
            <w:tcMar/>
          </w:tcPr>
          <w:p w:rsidR="4B42069C" w:rsidP="4B42069C" w:rsidRDefault="4B42069C" w14:paraId="002A3E4D" w14:textId="1D3C28A6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0D5AC104" w14:textId="5C7BF08E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7609DBC3" w14:textId="1671B2BE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</w:tr>
      <w:tr w:rsidR="4B42069C" w:rsidTr="4B42069C" w14:paraId="143B38E8">
        <w:tc>
          <w:tcPr>
            <w:tcW w:w="2265" w:type="dxa"/>
            <w:tcMar/>
          </w:tcPr>
          <w:p w:rsidR="6A148801" w:rsidP="4B42069C" w:rsidRDefault="6A148801" w14:paraId="5196074F" w14:textId="2D138611">
            <w:pPr>
              <w:jc w:val="left"/>
            </w:pPr>
            <w:r w:rsidRPr="4B42069C" w:rsidR="6A14880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Book(s)</w:t>
            </w:r>
          </w:p>
          <w:p w:rsidR="4B42069C" w:rsidP="4B42069C" w:rsidRDefault="4B42069C" w14:paraId="7128792F" w14:textId="6C3C6F9C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7095" w:type="dxa"/>
            <w:tcMar/>
          </w:tcPr>
          <w:p w:rsidR="4B42069C" w:rsidP="4B42069C" w:rsidRDefault="4B42069C" w14:paraId="4A8F6BFA" w14:textId="76D75136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452CEFCF" w14:textId="374CBE41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0016930F" w14:textId="522CBF4D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</w:tr>
      <w:tr w:rsidR="4B42069C" w:rsidTr="4B42069C" w14:paraId="590C630D">
        <w:tc>
          <w:tcPr>
            <w:tcW w:w="2265" w:type="dxa"/>
            <w:tcMar/>
          </w:tcPr>
          <w:p w:rsidR="6A148801" w:rsidP="4B42069C" w:rsidRDefault="6A148801" w14:paraId="3DD4069A" w14:textId="05460B48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4B42069C" w:rsidR="6A148801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Newspaper articles</w:t>
            </w:r>
          </w:p>
        </w:tc>
        <w:tc>
          <w:tcPr>
            <w:tcW w:w="7095" w:type="dxa"/>
            <w:tcMar/>
          </w:tcPr>
          <w:p w:rsidR="4B42069C" w:rsidP="4B42069C" w:rsidRDefault="4B42069C" w14:paraId="67D2E7F8" w14:textId="34BAD6D8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25C59BFD" w14:textId="5A7E6E55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  <w:p w:rsidR="4B42069C" w:rsidP="4B42069C" w:rsidRDefault="4B42069C" w14:paraId="7D4BD381" w14:textId="55C35148">
            <w:pPr>
              <w:pStyle w:val="Normal"/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24"/>
                <w:szCs w:val="24"/>
                <w:lang w:val="en-US"/>
              </w:rPr>
            </w:pPr>
          </w:p>
        </w:tc>
      </w:tr>
    </w:tbl>
    <w:p w:rsidR="4B42069C" w:rsidRDefault="4B42069C" w14:paraId="28CEFD6E" w14:textId="58695A90"/>
    <w:p w:rsidR="007D6573" w:rsidP="4B42069C" w:rsidRDefault="007D6573" w14:paraId="44D035D0" w14:textId="20EABABA">
      <w:pPr>
        <w:pStyle w:val="Heading1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32"/>
          <w:szCs w:val="32"/>
          <w:lang w:val="en-US"/>
        </w:rPr>
      </w:pPr>
      <w:r w:rsidRPr="4B42069C" w:rsidR="6A148801">
        <w:rPr>
          <w:noProof w:val="0"/>
          <w:lang w:val="en-US"/>
        </w:rPr>
        <w:t>Guidance</w:t>
      </w:r>
      <w:r w:rsidRPr="4B42069C" w:rsidR="6A148801">
        <w:rPr>
          <w:noProof w:val="0"/>
          <w:lang w:val="en-US"/>
        </w:rPr>
        <w:t xml:space="preserve"> on how to find sources</w:t>
      </w:r>
    </w:p>
    <w:p w:rsidR="007D6573" w:rsidP="4B42069C" w:rsidRDefault="007D6573" w14:paraId="49838D36" w14:textId="24FE1E35">
      <w:pPr>
        <w:pStyle w:val="Heading2"/>
        <w:rPr>
          <w:rFonts w:ascii="Roboto Condensed" w:hAnsi="Roboto Condensed" w:eastAsia="Roboto Condensed" w:cs="Roboto Condensed"/>
          <w:b w:val="1"/>
          <w:bCs w:val="1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</w:p>
    <w:p w:rsidR="007D6573" w:rsidP="4B42069C" w:rsidRDefault="007D6573" w14:paraId="409EAEF7" w14:textId="52D2F1E0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>Find Journals</w:t>
      </w:r>
    </w:p>
    <w:p w:rsidR="007D6573" w:rsidP="4B42069C" w:rsidRDefault="007D6573" w14:paraId="6C806F46" w14:textId="2BF25EE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>Go to the library website for your university using the link in the introduction</w:t>
      </w:r>
    </w:p>
    <w:p w:rsidR="007D6573" w:rsidP="4B42069C" w:rsidRDefault="007D6573" w14:paraId="3A911A6C" w14:textId="1F56AD3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Use the Library Search </w:t>
      </w:r>
      <w:proofErr w:type="spellStart"/>
      <w:r w:rsidRPr="4B42069C" w:rsidR="6A148801">
        <w:rPr>
          <w:noProof w:val="0"/>
          <w:lang w:val="en-US"/>
        </w:rPr>
        <w:t>search</w:t>
      </w:r>
      <w:proofErr w:type="spellEnd"/>
      <w:r w:rsidRPr="4B42069C" w:rsidR="6A148801">
        <w:rPr>
          <w:noProof w:val="0"/>
          <w:lang w:val="en-US"/>
        </w:rPr>
        <w:t xml:space="preserve"> box on the homepage for your search </w:t>
      </w:r>
    </w:p>
    <w:p w:rsidR="007D6573" w:rsidP="4B42069C" w:rsidRDefault="007D6573" w14:paraId="1B0E9A28" w14:textId="0217102D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If you </w:t>
      </w:r>
      <w:r w:rsidRPr="4B42069C" w:rsidR="6A148801">
        <w:rPr>
          <w:noProof w:val="0"/>
          <w:lang w:val="en-US"/>
        </w:rPr>
        <w:t>haven't</w:t>
      </w:r>
      <w:r w:rsidRPr="4B42069C" w:rsidR="6A148801">
        <w:rPr>
          <w:noProof w:val="0"/>
          <w:lang w:val="en-US"/>
        </w:rPr>
        <w:t xml:space="preserve"> used Library Search before then watch the relevant video to help you get you started:</w:t>
      </w:r>
    </w:p>
    <w:p w:rsidR="007D6573" w:rsidP="4B42069C" w:rsidRDefault="007D6573" w14:paraId="643E5300" w14:textId="4FEAB074">
      <w:pPr>
        <w:pStyle w:val="Normal"/>
        <w:rPr>
          <w:rFonts w:ascii="Roboto Condensed" w:hAnsi="Roboto Condensed" w:eastAsia="Roboto Condensed" w:cs="Roboto Condensed"/>
          <w:b w:val="1"/>
          <w:bCs w:val="1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hyperlink r:id="R23886678f08c4e99">
        <w:r w:rsidRPr="4B42069C" w:rsidR="6A148801">
          <w:rPr>
            <w:rStyle w:val="Hyperlink"/>
            <w:noProof w:val="0"/>
            <w:lang w:val="en-US"/>
          </w:rPr>
          <w:t>Falmouth Library Search</w:t>
        </w:r>
      </w:hyperlink>
      <w:r w:rsidRPr="4B42069C" w:rsidR="4B42069C">
        <w:rPr>
          <w:noProof w:val="0"/>
          <w:lang w:val="en-US"/>
        </w:rPr>
        <w:t xml:space="preserve"> support video</w:t>
      </w:r>
    </w:p>
    <w:p w:rsidR="007D6573" w:rsidP="4B42069C" w:rsidRDefault="007D6573" w14:paraId="0E66F074" w14:textId="5873786A">
      <w:pPr>
        <w:pStyle w:val="Normal"/>
        <w:rPr>
          <w:rFonts w:ascii="Roboto Condensed" w:hAnsi="Roboto Condensed" w:eastAsia="Roboto Condensed" w:cs="Roboto Condensed"/>
          <w:b w:val="1"/>
          <w:bCs w:val="1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hyperlink r:id="R8d9667aef5c344d5">
        <w:r w:rsidRPr="4B42069C" w:rsidR="6A148801">
          <w:rPr>
            <w:rStyle w:val="Hyperlink"/>
            <w:noProof w:val="0"/>
            <w:lang w:val="en-US"/>
          </w:rPr>
          <w:t>Exeter Library Search</w:t>
        </w:r>
      </w:hyperlink>
      <w:r w:rsidRPr="4B42069C" w:rsidR="6A148801">
        <w:rPr>
          <w:noProof w:val="0"/>
          <w:lang w:val="en-US"/>
        </w:rPr>
        <w:t xml:space="preserve"> support video</w:t>
      </w:r>
    </w:p>
    <w:p w:rsidR="007D6573" w:rsidP="4B42069C" w:rsidRDefault="007D6573" w14:paraId="55540C77" w14:textId="0FDA473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>Use the filters to see if you can find a peer reviewed article relating to your topic. Remember to select the peer reviewed filter for this!</w:t>
      </w:r>
    </w:p>
    <w:p w:rsidR="007D6573" w:rsidP="4B42069C" w:rsidRDefault="007D6573" w14:paraId="2732246D" w14:textId="7EEECAC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Try using different keywords if you are struggling to find something useful. </w:t>
      </w:r>
      <w:r w:rsidRPr="4B42069C" w:rsidR="6A148801">
        <w:rPr>
          <w:noProof w:val="0"/>
          <w:lang w:val="en-US"/>
        </w:rPr>
        <w:t>If you</w:t>
      </w:r>
      <w:r w:rsidRPr="4B42069C" w:rsidR="6A148801">
        <w:rPr>
          <w:noProof w:val="0"/>
          <w:lang w:val="en-US"/>
        </w:rPr>
        <w:t xml:space="preserve"> </w:t>
      </w:r>
      <w:r w:rsidRPr="4B42069C" w:rsidR="6A148801">
        <w:rPr>
          <w:noProof w:val="0"/>
          <w:lang w:val="en-US"/>
        </w:rPr>
        <w:t>completed</w:t>
      </w:r>
      <w:r w:rsidRPr="4B42069C" w:rsidR="6A148801">
        <w:rPr>
          <w:noProof w:val="0"/>
          <w:lang w:val="en-US"/>
        </w:rPr>
        <w:t xml:space="preserve"> </w:t>
      </w:r>
      <w:hyperlink r:id="Rbb3040cc0bec4e0f">
        <w:r w:rsidRPr="4B42069C" w:rsidR="6A148801">
          <w:rPr>
            <w:rStyle w:val="Hyperlink"/>
            <w:noProof w:val="0"/>
            <w:lang w:val="en-US"/>
          </w:rPr>
          <w:t>Activity 2</w:t>
        </w:r>
      </w:hyperlink>
      <w:r w:rsidRPr="4B42069C" w:rsidR="6A148801">
        <w:rPr>
          <w:noProof w:val="0"/>
          <w:lang w:val="en-US"/>
        </w:rPr>
        <w:t xml:space="preserve"> then you can try using some of the </w:t>
      </w:r>
      <w:r w:rsidRPr="4B42069C" w:rsidR="6A148801">
        <w:rPr>
          <w:noProof w:val="0"/>
          <w:lang w:val="en-US"/>
        </w:rPr>
        <w:t>ones</w:t>
      </w:r>
      <w:r w:rsidRPr="4B42069C" w:rsidR="6A148801">
        <w:rPr>
          <w:noProof w:val="0"/>
          <w:lang w:val="en-US"/>
        </w:rPr>
        <w:t xml:space="preserve"> you </w:t>
      </w:r>
      <w:r w:rsidRPr="4B42069C" w:rsidR="6A148801">
        <w:rPr>
          <w:noProof w:val="0"/>
          <w:lang w:val="en-US"/>
        </w:rPr>
        <w:t>identified</w:t>
      </w:r>
      <w:r w:rsidRPr="4B42069C" w:rsidR="6A148801">
        <w:rPr>
          <w:noProof w:val="0"/>
          <w:lang w:val="en-US"/>
        </w:rPr>
        <w:t xml:space="preserve"> here.</w:t>
      </w:r>
    </w:p>
    <w:p w:rsidR="007D6573" w:rsidP="4B42069C" w:rsidRDefault="007D6573" w14:paraId="71E0E6CF" w14:textId="5DD19A5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Add your article reference to the relevant box in the form above. You can export your reference from Library Search if you </w:t>
      </w:r>
      <w:r w:rsidRPr="4B42069C" w:rsidR="6A148801">
        <w:rPr>
          <w:noProof w:val="0"/>
          <w:lang w:val="en-US"/>
        </w:rPr>
        <w:t>don't</w:t>
      </w:r>
      <w:r w:rsidRPr="4B42069C" w:rsidR="6A148801">
        <w:rPr>
          <w:noProof w:val="0"/>
          <w:lang w:val="en-US"/>
        </w:rPr>
        <w:t xml:space="preserve"> want to write it down.</w:t>
      </w:r>
    </w:p>
    <w:p w:rsidR="6A148801" w:rsidP="4B42069C" w:rsidRDefault="6A148801" w14:paraId="01DDE220" w14:textId="05B5AABD">
      <w:pPr>
        <w:ind w:hanging="149985"/>
        <w:jc w:val="left"/>
      </w:pPr>
      <w:r w:rsidRPr="4B42069C" w:rsidR="6A1488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Open configuration options</w:t>
      </w:r>
    </w:p>
    <w:p w:rsidR="6A148801" w:rsidP="4B42069C" w:rsidRDefault="6A148801" w14:paraId="763009C2" w14:textId="67DE160D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>Find Books and eBooks</w:t>
      </w:r>
    </w:p>
    <w:p w:rsidR="6A148801" w:rsidP="4B42069C" w:rsidRDefault="6A148801" w14:paraId="54DECA93" w14:textId="06C4FA9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Use Library Search to find books or </w:t>
      </w:r>
      <w:proofErr w:type="spellStart"/>
      <w:r w:rsidRPr="4B42069C" w:rsidR="6A148801">
        <w:rPr>
          <w:noProof w:val="0"/>
          <w:lang w:val="en-US"/>
        </w:rPr>
        <w:t>ebooks</w:t>
      </w:r>
      <w:proofErr w:type="spellEnd"/>
      <w:r w:rsidRPr="4B42069C" w:rsidR="6A148801">
        <w:rPr>
          <w:noProof w:val="0"/>
          <w:lang w:val="en-US"/>
        </w:rPr>
        <w:t xml:space="preserve"> - remember to use the filters available.</w:t>
      </w:r>
    </w:p>
    <w:p w:rsidR="6A148801" w:rsidP="4B42069C" w:rsidRDefault="6A148801" w14:paraId="470393E9" w14:textId="709F6A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Watch the </w:t>
      </w:r>
      <w:hyperlink r:id="R9231e5143b1d4f63">
        <w:r w:rsidRPr="4B42069C" w:rsidR="6A148801">
          <w:rPr>
            <w:rStyle w:val="Hyperlink"/>
            <w:noProof w:val="0"/>
            <w:lang w:val="en-US"/>
          </w:rPr>
          <w:t>Searching for books</w:t>
        </w:r>
      </w:hyperlink>
      <w:r w:rsidRPr="4B42069C" w:rsidR="6A148801">
        <w:rPr>
          <w:noProof w:val="0"/>
          <w:lang w:val="en-US"/>
        </w:rPr>
        <w:t xml:space="preserve"> video (Falmouth students) </w:t>
      </w:r>
    </w:p>
    <w:p w:rsidR="6A148801" w:rsidP="4B42069C" w:rsidRDefault="6A148801" w14:paraId="5E4C415B" w14:textId="36171AD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Or visit the </w:t>
      </w:r>
      <w:hyperlink r:id="R0a99658d9040412a">
        <w:r w:rsidRPr="4B42069C" w:rsidR="6A148801">
          <w:rPr>
            <w:rStyle w:val="Hyperlink"/>
            <w:noProof w:val="0"/>
            <w:lang w:val="en-US"/>
          </w:rPr>
          <w:t>Penryn Campus Guide</w:t>
        </w:r>
      </w:hyperlink>
      <w:r w:rsidRPr="4B42069C" w:rsidR="6A148801">
        <w:rPr>
          <w:noProof w:val="0"/>
          <w:lang w:val="en-US"/>
        </w:rPr>
        <w:t xml:space="preserve"> for information on using Library Search as an Exeter Penryn student</w:t>
      </w:r>
    </w:p>
    <w:p w:rsidR="6A148801" w:rsidP="4B42069C" w:rsidRDefault="6A148801" w14:paraId="58EF203B" w14:textId="7B5EE4C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You can also request books we </w:t>
      </w:r>
      <w:r w:rsidRPr="4B42069C" w:rsidR="6A148801">
        <w:rPr>
          <w:noProof w:val="0"/>
          <w:lang w:val="en-US"/>
        </w:rPr>
        <w:t>don't</w:t>
      </w:r>
      <w:r w:rsidRPr="4B42069C" w:rsidR="6A148801">
        <w:rPr>
          <w:noProof w:val="0"/>
          <w:lang w:val="en-US"/>
        </w:rPr>
        <w:t xml:space="preserve"> have. There is information on this in </w:t>
      </w:r>
      <w:hyperlink r:id="R011ee5a317b5456b">
        <w:r w:rsidRPr="4B42069C" w:rsidR="6A148801">
          <w:rPr>
            <w:rStyle w:val="Hyperlink"/>
            <w:noProof w:val="0"/>
            <w:lang w:val="en-US"/>
          </w:rPr>
          <w:t>Activity 4</w:t>
        </w:r>
      </w:hyperlink>
      <w:r w:rsidRPr="4B42069C" w:rsidR="6A148801">
        <w:rPr>
          <w:noProof w:val="0"/>
          <w:lang w:val="en-US"/>
        </w:rPr>
        <w:t>.</w:t>
      </w:r>
    </w:p>
    <w:p w:rsidR="6A148801" w:rsidP="4B42069C" w:rsidRDefault="6A148801" w14:paraId="0951213F" w14:textId="29471A13">
      <w:pPr>
        <w:ind w:hanging="149985"/>
        <w:jc w:val="left"/>
      </w:pPr>
      <w:r w:rsidRPr="4B42069C" w:rsidR="6A1488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Open configuration options</w:t>
      </w:r>
    </w:p>
    <w:p w:rsidR="6A148801" w:rsidP="4B42069C" w:rsidRDefault="6A148801" w14:paraId="741E9E46" w14:textId="6CC0D16B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>Find Data</w:t>
      </w:r>
    </w:p>
    <w:p w:rsidR="6A148801" w:rsidP="4B42069C" w:rsidRDefault="6A148801" w14:paraId="743DD5B6" w14:textId="6CAF58E2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 xml:space="preserve">Use Library Search at your university to access markets, </w:t>
      </w:r>
      <w:r w:rsidRPr="4B42069C" w:rsidR="6A148801">
        <w:rPr>
          <w:noProof w:val="0"/>
          <w:lang w:val="en-US"/>
        </w:rPr>
        <w:t>trends</w:t>
      </w:r>
      <w:r w:rsidRPr="4B42069C" w:rsidR="6A148801">
        <w:rPr>
          <w:noProof w:val="0"/>
          <w:lang w:val="en-US"/>
        </w:rPr>
        <w:t xml:space="preserve"> and statistics databases</w:t>
      </w:r>
    </w:p>
    <w:p w:rsidR="6A148801" w:rsidP="4B42069C" w:rsidRDefault="6A148801" w14:paraId="4B31A9AA" w14:textId="35BEC3BC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 xml:space="preserve">Falmouth - See </w:t>
      </w:r>
      <w:proofErr w:type="gramStart"/>
      <w:r w:rsidRPr="4B42069C" w:rsidR="6A148801">
        <w:rPr>
          <w:noProof w:val="0"/>
          <w:lang w:val="en-US"/>
        </w:rPr>
        <w:t>our</w:t>
      </w:r>
      <w:proofErr w:type="gramEnd"/>
      <w:r w:rsidRPr="4B42069C" w:rsidR="6A148801">
        <w:rPr>
          <w:noProof w:val="0"/>
          <w:lang w:val="en-US"/>
        </w:rPr>
        <w:t xml:space="preserve"> </w:t>
      </w:r>
      <w:hyperlink w:anchor="toc-explore-subject-resources-" r:id="Ra115de7662114219">
        <w:r w:rsidRPr="4B42069C" w:rsidR="6A148801">
          <w:rPr>
            <w:rStyle w:val="Hyperlink"/>
            <w:noProof w:val="0"/>
            <w:lang w:val="en-US"/>
          </w:rPr>
          <w:t>Market Trends and stats subject guide</w:t>
        </w:r>
      </w:hyperlink>
      <w:r w:rsidRPr="4B42069C" w:rsidR="6A148801">
        <w:rPr>
          <w:noProof w:val="0"/>
          <w:lang w:val="en-US"/>
        </w:rPr>
        <w:t xml:space="preserve"> to find some of our best data sources </w:t>
      </w:r>
    </w:p>
    <w:p w:rsidR="4B42069C" w:rsidP="4B42069C" w:rsidRDefault="4B42069C" w14:paraId="14C9BFB1" w14:textId="5D2092A4">
      <w:pPr>
        <w:pStyle w:val="Normal"/>
        <w:rPr>
          <w:noProof w:val="0"/>
          <w:lang w:val="en-US"/>
        </w:rPr>
      </w:pPr>
      <w:r w:rsidRPr="4B42069C" w:rsidR="4B42069C">
        <w:rPr>
          <w:noProof w:val="0"/>
          <w:lang w:val="en-US"/>
        </w:rPr>
        <w:t xml:space="preserve">Watch a </w:t>
      </w:r>
      <w:hyperlink r:id="R62510260c43e48d5">
        <w:r w:rsidRPr="4B42069C" w:rsidR="4B42069C">
          <w:rPr>
            <w:rStyle w:val="Hyperlink"/>
            <w:noProof w:val="0"/>
            <w:lang w:val="en-US"/>
          </w:rPr>
          <w:t>video</w:t>
        </w:r>
      </w:hyperlink>
      <w:r w:rsidRPr="4B42069C" w:rsidR="4B42069C">
        <w:rPr>
          <w:noProof w:val="0"/>
          <w:lang w:val="en-US"/>
        </w:rPr>
        <w:t xml:space="preserve"> about this guide</w:t>
      </w:r>
    </w:p>
    <w:p w:rsidR="6A148801" w:rsidP="4B42069C" w:rsidRDefault="6A148801" w14:paraId="728FE5E6" w14:textId="4EF4EF0D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 xml:space="preserve">Exeter - see the </w:t>
      </w:r>
      <w:hyperlink r:id="R3367dc215ac04471">
        <w:r w:rsidRPr="4B42069C" w:rsidR="6A148801">
          <w:rPr>
            <w:rStyle w:val="Hyperlink"/>
            <w:noProof w:val="0"/>
            <w:lang w:val="en-US"/>
          </w:rPr>
          <w:t xml:space="preserve">Statistics Quick Guide </w:t>
        </w:r>
      </w:hyperlink>
      <w:r w:rsidRPr="4B42069C" w:rsidR="6A148801">
        <w:rPr>
          <w:noProof w:val="0"/>
          <w:lang w:val="en-US"/>
        </w:rPr>
        <w:t xml:space="preserve">       </w:t>
      </w:r>
    </w:p>
    <w:p w:rsidR="6A148801" w:rsidP="4B42069C" w:rsidRDefault="6A148801" w14:paraId="60B51703" w14:textId="7A4C64A4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>Recommended resources to try at both universities:</w:t>
      </w:r>
    </w:p>
    <w:p w:rsidR="6A148801" w:rsidP="4B42069C" w:rsidRDefault="6A148801" w14:paraId="3A98A5DD" w14:textId="30023B7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Try </w:t>
      </w:r>
      <w:r w:rsidRPr="4B42069C" w:rsidR="6A148801">
        <w:rPr>
          <w:noProof w:val="0"/>
          <w:lang w:val="en-US"/>
        </w:rPr>
        <w:t>Statista</w:t>
      </w:r>
      <w:r w:rsidRPr="4B42069C" w:rsidR="6A148801">
        <w:rPr>
          <w:noProof w:val="0"/>
          <w:lang w:val="en-US"/>
        </w:rPr>
        <w:t xml:space="preserve"> for data and infographics on </w:t>
      </w:r>
      <w:r w:rsidRPr="4B42069C" w:rsidR="6A148801">
        <w:rPr>
          <w:noProof w:val="0"/>
          <w:lang w:val="en-US"/>
        </w:rPr>
        <w:t>nearly everything</w:t>
      </w:r>
      <w:r w:rsidRPr="4B42069C" w:rsidR="6A148801">
        <w:rPr>
          <w:noProof w:val="0"/>
          <w:lang w:val="en-US"/>
        </w:rPr>
        <w:t>.</w:t>
      </w:r>
    </w:p>
    <w:p w:rsidR="6A148801" w:rsidP="4B42069C" w:rsidRDefault="6A148801" w14:paraId="073E8B9E" w14:textId="080734B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6A148801">
        <w:rPr>
          <w:noProof w:val="0"/>
          <w:lang w:val="en-US"/>
        </w:rPr>
        <w:t xml:space="preserve">Try </w:t>
      </w:r>
      <w:r w:rsidRPr="4B42069C" w:rsidR="6A148801">
        <w:rPr>
          <w:noProof w:val="0"/>
          <w:lang w:val="en-US"/>
        </w:rPr>
        <w:t xml:space="preserve">Mintel </w:t>
      </w:r>
      <w:r w:rsidRPr="4B42069C" w:rsidR="6A148801">
        <w:rPr>
          <w:noProof w:val="0"/>
          <w:lang w:val="en-US"/>
        </w:rPr>
        <w:t>for consumer trends.</w:t>
      </w:r>
    </w:p>
    <w:p w:rsidR="6A148801" w:rsidP="4B42069C" w:rsidRDefault="6A148801" w14:paraId="50AEE503" w14:textId="0EC5F0E3">
      <w:pPr>
        <w:ind w:hanging="149985"/>
        <w:jc w:val="left"/>
      </w:pPr>
      <w:r w:rsidRPr="4B42069C" w:rsidR="6A1488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Open configuration option</w:t>
      </w:r>
    </w:p>
    <w:p w:rsidR="6A148801" w:rsidP="4B42069C" w:rsidRDefault="6A148801" w14:paraId="09604BD2" w14:textId="7D8061BB">
      <w:pPr>
        <w:ind w:hanging="149985"/>
        <w:jc w:val="left"/>
      </w:pPr>
      <w:r w:rsidRPr="4B42069C" w:rsidR="6A14880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  <w:t>Open configuration option</w:t>
      </w:r>
    </w:p>
    <w:p w:rsidR="6A148801" w:rsidP="4B42069C" w:rsidRDefault="6A148801" w14:paraId="2927986A" w14:textId="59721643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>Find Multimedia</w:t>
      </w:r>
    </w:p>
    <w:p w:rsidR="007D6573" w:rsidP="4B42069C" w:rsidRDefault="007D6573" w14:paraId="7B7F2E6B" w14:textId="5BF53634">
      <w:pPr>
        <w:pStyle w:val="Normal"/>
        <w:rPr>
          <w:rFonts w:ascii="Calibri Light" w:hAnsi="Calibri Light" w:eastAsia="ＭＳ ゴシック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 xml:space="preserve">Visit </w:t>
      </w:r>
      <w:proofErr w:type="gramStart"/>
      <w:r w:rsidRPr="4B42069C" w:rsidR="6A148801">
        <w:rPr>
          <w:noProof w:val="0"/>
          <w:lang w:val="en-US"/>
        </w:rPr>
        <w:t>our</w:t>
      </w:r>
      <w:proofErr w:type="gramEnd"/>
      <w:r w:rsidRPr="4B42069C" w:rsidR="6A148801">
        <w:rPr>
          <w:noProof w:val="0"/>
          <w:lang w:val="en-US"/>
        </w:rPr>
        <w:t xml:space="preserve"> </w:t>
      </w:r>
      <w:hyperlink r:id="R2de243ee2b814b08">
        <w:r w:rsidRPr="4B42069C" w:rsidR="6A148801">
          <w:rPr>
            <w:rStyle w:val="Hyperlink"/>
            <w:noProof w:val="0"/>
            <w:lang w:val="en-US"/>
          </w:rPr>
          <w:t>Video, Images and Sound guide</w:t>
        </w:r>
      </w:hyperlink>
      <w:r w:rsidRPr="4B42069C" w:rsidR="6A148801">
        <w:rPr>
          <w:noProof w:val="0"/>
          <w:lang w:val="en-US"/>
        </w:rPr>
        <w:t xml:space="preserve"> to find out more about what we have on offer. Useful for TV documentaries and films.</w:t>
      </w:r>
    </w:p>
    <w:p w:rsidR="4B42069C" w:rsidP="4B42069C" w:rsidRDefault="4B42069C" w14:paraId="43B7A2C5" w14:textId="36E64F1A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212529"/>
          <w:sz w:val="25"/>
          <w:szCs w:val="25"/>
          <w:lang w:val="en-US"/>
        </w:rPr>
      </w:pPr>
      <w:r w:rsidRPr="4B42069C" w:rsidR="4B42069C">
        <w:rPr>
          <w:noProof w:val="0"/>
          <w:lang w:val="en-US"/>
        </w:rPr>
        <w:t xml:space="preserve">Listen to the audio recording </w:t>
      </w:r>
      <w:hyperlink r:id="Rc40eb092d09946a7">
        <w:r w:rsidRPr="4B42069C" w:rsidR="4B42069C">
          <w:rPr>
            <w:rStyle w:val="Hyperlink"/>
            <w:noProof w:val="0"/>
            <w:lang w:val="en-US"/>
          </w:rPr>
          <w:t xml:space="preserve">In conversation with </w:t>
        </w:r>
        <w:r w:rsidRPr="4B42069C" w:rsidR="4B42069C">
          <w:rPr>
            <w:rStyle w:val="Hyperlink"/>
            <w:noProof w:val="0"/>
            <w:lang w:val="en-US"/>
          </w:rPr>
          <w:t>Alana...</w:t>
        </w:r>
      </w:hyperlink>
      <w:r w:rsidRPr="4B42069C" w:rsidR="4B42069C">
        <w:rPr>
          <w:noProof w:val="0"/>
          <w:lang w:val="en-US"/>
        </w:rPr>
        <w:t xml:space="preserve"> in which she talks about some of our multimedia collections.</w:t>
      </w:r>
    </w:p>
    <w:p w:rsidR="007D6573" w:rsidP="4B42069C" w:rsidRDefault="007D6573" w14:paraId="23967718" w14:textId="6FAB434A">
      <w:pPr>
        <w:pStyle w:val="Normal"/>
        <w:rPr>
          <w:rFonts w:ascii="Calibri Light" w:hAnsi="Calibri Light" w:eastAsia="ＭＳ ゴシック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 xml:space="preserve">Try out some of our key video sources like </w:t>
      </w:r>
      <w:proofErr w:type="spellStart"/>
      <w:r w:rsidRPr="4B42069C" w:rsidR="6A148801">
        <w:rPr>
          <w:noProof w:val="0"/>
          <w:lang w:val="en-US"/>
        </w:rPr>
        <w:t>LibPlayer</w:t>
      </w:r>
      <w:proofErr w:type="spellEnd"/>
      <w:r w:rsidRPr="4B42069C" w:rsidR="6A148801">
        <w:rPr>
          <w:noProof w:val="0"/>
          <w:lang w:val="en-US"/>
        </w:rPr>
        <w:t xml:space="preserve"> and Box of Broadcasts which can be found via our guide above or via Library Search.</w:t>
      </w:r>
    </w:p>
    <w:p w:rsidR="007D6573" w:rsidP="4B42069C" w:rsidRDefault="007D6573" w14:paraId="077EAA93" w14:textId="7953EBF3">
      <w:pPr>
        <w:pStyle w:val="Normal"/>
        <w:rPr>
          <w:rFonts w:ascii="Calibri Light" w:hAnsi="Calibri Light" w:eastAsia="ＭＳ ゴシック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>Add some notes about the resource you found to the Multimedia box on the form.</w:t>
      </w:r>
    </w:p>
    <w:p w:rsidR="007D6573" w:rsidP="4B42069C" w:rsidRDefault="007D6573" w14:paraId="0A183879" w14:textId="41FA9CB6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4B42069C" w:rsidR="6A148801">
        <w:rPr>
          <w:noProof w:val="0"/>
          <w:lang w:val="en-US"/>
        </w:rPr>
        <w:t>Find News</w:t>
      </w:r>
    </w:p>
    <w:p w:rsidR="007D6573" w:rsidP="4B42069C" w:rsidRDefault="007D6573" w14:paraId="793C4837" w14:textId="61C93AEA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>Try looking at some news sources for the latest information on a current topic or to find interviews or opinion pieces</w:t>
      </w:r>
    </w:p>
    <w:p w:rsidR="007D6573" w:rsidP="4B42069C" w:rsidRDefault="007D6573" w14:paraId="4C9CE9B7" w14:textId="0B26C3D8">
      <w:pPr>
        <w:pStyle w:val="Normal"/>
        <w:rPr>
          <w:noProof w:val="0"/>
          <w:lang w:val="en-US"/>
        </w:rPr>
      </w:pPr>
      <w:r w:rsidRPr="4B42069C" w:rsidR="6A148801">
        <w:rPr>
          <w:noProof w:val="0"/>
          <w:lang w:val="en-US"/>
        </w:rPr>
        <w:t>Falmouth University students- Try out Press Reader for current newspaper and magazines (with images) which you can find via Library Search or use the Newspaper search in the filter options of Library Search</w:t>
      </w:r>
    </w:p>
    <w:p w:rsidR="007D6573" w:rsidP="4B42069C" w:rsidRDefault="007D6573" w14:paraId="21D04156" w14:textId="24E5235E">
      <w:pPr>
        <w:pStyle w:val="Normal"/>
      </w:pPr>
      <w:r w:rsidRPr="4B42069C" w:rsidR="6A148801">
        <w:rPr>
          <w:noProof w:val="0"/>
          <w:lang w:val="en-US"/>
        </w:rPr>
        <w:t xml:space="preserve">University of Exeter students - </w:t>
      </w:r>
      <w:proofErr w:type="gramStart"/>
      <w:r w:rsidRPr="4B42069C" w:rsidR="6A148801">
        <w:rPr>
          <w:noProof w:val="0"/>
          <w:lang w:val="en-US"/>
        </w:rPr>
        <w:t>Take a look</w:t>
      </w:r>
      <w:proofErr w:type="gramEnd"/>
      <w:r w:rsidRPr="4B42069C" w:rsidR="6A148801">
        <w:rPr>
          <w:noProof w:val="0"/>
          <w:lang w:val="en-US"/>
        </w:rPr>
        <w:t xml:space="preserve"> at the </w:t>
      </w:r>
      <w:hyperlink r:id="R1abe643fbd1f4b6a">
        <w:r w:rsidRPr="4B42069C" w:rsidR="6A148801">
          <w:rPr>
            <w:rStyle w:val="Hyperlink"/>
            <w:noProof w:val="0"/>
            <w:lang w:val="en-US"/>
          </w:rPr>
          <w:t>News Sources tutorial</w:t>
        </w:r>
      </w:hyperlink>
    </w:p>
    <w:p w:rsidR="007D6573" w:rsidP="4B42069C" w:rsidRDefault="007D6573" w14:paraId="2C078E63" w14:textId="1150D4EE">
      <w:pPr>
        <w:pStyle w:val="Normal"/>
      </w:pPr>
      <w:r>
        <w:br/>
      </w:r>
    </w:p>
    <w:sectPr w:rsidR="007D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8D6" w:rsidP="008918D6" w:rsidRDefault="008918D6" w14:paraId="436791CB" w14:textId="77777777">
      <w:pPr>
        <w:spacing w:after="0" w:line="240" w:lineRule="auto"/>
      </w:pPr>
      <w:r>
        <w:separator/>
      </w:r>
    </w:p>
  </w:endnote>
  <w:endnote w:type="continuationSeparator" w:id="0">
    <w:p w:rsidR="008918D6" w:rsidP="008918D6" w:rsidRDefault="008918D6" w14:paraId="6B02A8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918D6" w:rsidRDefault="008918D6" w14:paraId="6D9E79EC" w14:textId="5E71BBA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C386DF3" wp14:editId="7A9B40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918D6" w:rsidR="008918D6" w:rsidRDefault="008918D6" w14:paraId="0F6CF124" w14:textId="616BAB66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8918D6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C386DF3">
              <v:stroke joinstyle="miter"/>
              <v:path gradientshapeok="t" o:connecttype="rect"/>
            </v:shapetype>
            <v:shape id="Text Box 5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fill o:detectmouseclick="t"/>
              <v:textbox style="mso-fit-shape-to-text:t" inset="0,0,0,0">
                <w:txbxContent>
                  <w:p w:rsidRPr="008918D6" w:rsidR="008918D6" w:rsidRDefault="008918D6" w14:paraId="0F6CF124" w14:textId="616BAB66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8918D6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918D6" w:rsidRDefault="008918D6" w14:paraId="0097BB6B" w14:textId="73E8D7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6971848" wp14:editId="04E336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918D6" w:rsidR="008918D6" w:rsidRDefault="008918D6" w14:paraId="56CFEF35" w14:textId="02189A47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8918D6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6971848">
              <v:stroke joinstyle="miter"/>
              <v:path gradientshapeok="t" o:connecttype="rect"/>
            </v:shapetype>
            <v:shape id="Text Box 6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8918D6" w:rsidR="008918D6" w:rsidRDefault="008918D6" w14:paraId="56CFEF35" w14:textId="02189A47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8918D6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918D6" w:rsidRDefault="008918D6" w14:paraId="5B57CB6D" w14:textId="57D9AD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4D629A9" wp14:editId="0C3231D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918D6" w:rsidR="008918D6" w:rsidRDefault="008918D6" w14:paraId="014144C1" w14:textId="3FF74581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8918D6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4D629A9">
              <v:stroke joinstyle="miter"/>
              <v:path gradientshapeok="t" o:connecttype="rect"/>
            </v:shapetype>
            <v:shape id="Text Box 4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8918D6" w:rsidR="008918D6" w:rsidRDefault="008918D6" w14:paraId="014144C1" w14:textId="3FF74581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8918D6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8D6" w:rsidP="008918D6" w:rsidRDefault="008918D6" w14:paraId="1CF621B4" w14:textId="77777777">
      <w:pPr>
        <w:spacing w:after="0" w:line="240" w:lineRule="auto"/>
      </w:pPr>
      <w:r>
        <w:separator/>
      </w:r>
    </w:p>
  </w:footnote>
  <w:footnote w:type="continuationSeparator" w:id="0">
    <w:p w:rsidR="008918D6" w:rsidP="008918D6" w:rsidRDefault="008918D6" w14:paraId="651439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918D6" w:rsidRDefault="008918D6" w14:paraId="5ACA6721" w14:textId="7DE17E0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ABFA21" wp14:editId="401BC14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918D6" w:rsidR="008918D6" w:rsidRDefault="008918D6" w14:paraId="4CD1D722" w14:textId="29370DDE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8918D6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ABFA21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8918D6" w:rsidR="008918D6" w:rsidRDefault="008918D6" w14:paraId="4CD1D722" w14:textId="29370DDE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8918D6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918D6" w:rsidRDefault="008918D6" w14:paraId="264AC2B7" w14:textId="6FA097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DC5D05" wp14:editId="22B65E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918D6" w:rsidR="008918D6" w:rsidRDefault="008918D6" w14:paraId="4D96559A" w14:textId="1B5EE650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8918D6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EDC5D05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8918D6" w:rsidR="008918D6" w:rsidRDefault="008918D6" w14:paraId="4D96559A" w14:textId="1B5EE650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8918D6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918D6" w:rsidRDefault="008918D6" w14:paraId="3B91B0C3" w14:textId="781FE5F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C5DE2A" wp14:editId="4A86FC4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918D6" w:rsidR="008918D6" w:rsidRDefault="008918D6" w14:paraId="6D7A7B39" w14:textId="0ED6339E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8918D6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AC5DE2A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8918D6" w:rsidR="008918D6" w:rsidRDefault="008918D6" w14:paraId="6D7A7B39" w14:textId="0ED6339E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8918D6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5B1E57"/>
    <w:rsid w:val="007D6573"/>
    <w:rsid w:val="008918D6"/>
    <w:rsid w:val="0BE64B4A"/>
    <w:rsid w:val="0D821BAB"/>
    <w:rsid w:val="0E7380BE"/>
    <w:rsid w:val="0F979B32"/>
    <w:rsid w:val="100F511F"/>
    <w:rsid w:val="1346F1E1"/>
    <w:rsid w:val="1421C6E8"/>
    <w:rsid w:val="19E8BEB5"/>
    <w:rsid w:val="286AFFA4"/>
    <w:rsid w:val="2956D511"/>
    <w:rsid w:val="2BA2A066"/>
    <w:rsid w:val="2BA2A066"/>
    <w:rsid w:val="2D3E70C7"/>
    <w:rsid w:val="369BFD40"/>
    <w:rsid w:val="3AC50315"/>
    <w:rsid w:val="4B42069C"/>
    <w:rsid w:val="4DA6FA4E"/>
    <w:rsid w:val="4E2C2A94"/>
    <w:rsid w:val="600E7818"/>
    <w:rsid w:val="6498A3CE"/>
    <w:rsid w:val="6A148801"/>
    <w:rsid w:val="6E1709E1"/>
    <w:rsid w:val="714EAAA3"/>
    <w:rsid w:val="72400FB6"/>
    <w:rsid w:val="735B1E57"/>
    <w:rsid w:val="78AF513A"/>
    <w:rsid w:val="78E1DC8A"/>
    <w:rsid w:val="7ACB29B5"/>
    <w:rsid w:val="7C41E91F"/>
    <w:rsid w:val="7C66FA16"/>
    <w:rsid w:val="7E02C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1E57"/>
  <w15:chartTrackingRefBased/>
  <w15:docId w15:val="{5FB8C824-8FF5-47C4-9ED8-63C9C86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D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18D6"/>
  </w:style>
  <w:style w:type="paragraph" w:styleId="Footer">
    <w:name w:val="footer"/>
    <w:basedOn w:val="Normal"/>
    <w:link w:val="FooterChar"/>
    <w:uiPriority w:val="99"/>
    <w:unhideWhenUsed/>
    <w:rsid w:val="008918D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18D6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numbering.xml" Id="Rfc1d9bcb96b149cb" /><Relationship Type="http://schemas.openxmlformats.org/officeDocument/2006/relationships/hyperlink" Target="https://library.fxplus.ac.uk/" TargetMode="External" Id="R96efa653f5434550" /><Relationship Type="http://schemas.openxmlformats.org/officeDocument/2006/relationships/hyperlink" Target="https://www.exeter.ac.uk/departments/library/" TargetMode="External" Id="Re81ad030fa944c60" /><Relationship Type="http://schemas.openxmlformats.org/officeDocument/2006/relationships/hyperlink" Target="https://www.youtube.com/watch?v=3g856ZwLGsM&amp;list=PLfbzasm5F6YI-EIrOfyVaYEdlFtjKN-PY&amp;index=2" TargetMode="External" Id="Rf4c2b80587204836" /><Relationship Type="http://schemas.openxmlformats.org/officeDocument/2006/relationships/hyperlink" Target="https://youtu.be/qmd2_B-IESE" TargetMode="External" Id="R23886678f08c4e99" /><Relationship Type="http://schemas.openxmlformats.org/officeDocument/2006/relationships/hyperlink" Target="https://youtu.be/oKdOFgUtYBg" TargetMode="External" Id="R8d9667aef5c344d5" /><Relationship Type="http://schemas.openxmlformats.org/officeDocument/2006/relationships/hyperlink" Target="https://studyhub.fxplus.ac.uk/pathwayactivities/activity2" TargetMode="External" Id="Rbb3040cc0bec4e0f" /><Relationship Type="http://schemas.openxmlformats.org/officeDocument/2006/relationships/hyperlink" Target="https://youtu.be/ba32oKRDmRQ" TargetMode="External" Id="R9231e5143b1d4f63" /><Relationship Type="http://schemas.openxmlformats.org/officeDocument/2006/relationships/hyperlink" Target="https://libguides.exeter.ac.uk/c.php?g=682716" TargetMode="External" Id="R0a99658d9040412a" /><Relationship Type="http://schemas.openxmlformats.org/officeDocument/2006/relationships/hyperlink" Target="https://studyhub.fxplus.ac.uk/pathwayactivities/activity4" TargetMode="External" Id="R011ee5a317b5456b" /><Relationship Type="http://schemas.openxmlformats.org/officeDocument/2006/relationships/hyperlink" Target="https://library.fxplus.ac.uk/markets-trends-statistics" TargetMode="External" Id="Ra115de7662114219" /><Relationship Type="http://schemas.openxmlformats.org/officeDocument/2006/relationships/hyperlink" Target="https://youtu.be/fYUJ60ooass" TargetMode="External" Id="R62510260c43e48d5" /><Relationship Type="http://schemas.openxmlformats.org/officeDocument/2006/relationships/hyperlink" Target="https://libguides.exeter.ac.uk/c.php?g=653903&amp;p=4591176" TargetMode="External" Id="R3367dc215ac04471" /><Relationship Type="http://schemas.openxmlformats.org/officeDocument/2006/relationships/hyperlink" Target="https://library.fxplus.ac.uk/video-image-sound" TargetMode="External" Id="R2de243ee2b814b08" /><Relationship Type="http://schemas.openxmlformats.org/officeDocument/2006/relationships/hyperlink" Target="https://soundcloud.com/user-259955438/in-conversation-with-alana-from-content-and-discovery?utm_source=clipboard&amp;utm_campaign=wtshare&amp;utm_medium=widget&amp;utm_content=https%253A%252F%252Fsoundcloud.com%252Fuser-259955438%252Fin-conversation-with-alana-from-content-and-discovery" TargetMode="External" Id="Rc40eb092d09946a7" /><Relationship Type="http://schemas.openxmlformats.org/officeDocument/2006/relationships/hyperlink" Target="https://libguides.exeter.ac.uk/news" TargetMode="External" Id="R1abe643fbd1f4b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Connell</dc:creator>
  <keywords/>
  <dc:description/>
  <lastModifiedBy>Anna Connell</lastModifiedBy>
  <revision>3</revision>
  <dcterms:created xsi:type="dcterms:W3CDTF">2022-04-12T08:48:00.0000000Z</dcterms:created>
  <dcterms:modified xsi:type="dcterms:W3CDTF">2022-04-12T11:44:00.8803460Z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2022-04-12T08:48:26Z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090fc45e-0925-452c-b787-c0e65507fdf5</vt:lpwstr>
  </property>
  <property fmtid="{D5CDD505-2E9C-101B-9397-08002B2CF9AE}" pid="14" name="MSIP_Label_57c33bae-76e0-44b3-baa3-351f99b93dbd_ContentBits">
    <vt:lpwstr>3</vt:lpwstr>
  </property>
</Properties>
</file>